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before="11"/>
        <w:ind w:left="0" w:firstLine="0"/>
        <w:rPr>
          <w:rFonts w:ascii="Times New Roman" w:hAnsi="Times New Roman"/>
          <w:sz w:val="2"/>
          <w:szCs w:val="2"/>
        </w:rPr>
      </w:pPr>
      <w:r>
        <w:drawing xmlns:a="http://schemas.openxmlformats.org/drawingml/2006/main">
          <wp:inline distT="0" distB="0" distL="0" distR="0">
            <wp:extent cx="1524000" cy="1524000"/>
            <wp:effectExtent l="0" t="0" r="0" b="0"/>
            <wp:docPr id="1073741825" name="officeArt object" descr="Winchester Basics Bank – Provides emergency food and clothes ..."/>
            <wp:cNvGraphicFramePr/>
            <a:graphic xmlns:a="http://schemas.openxmlformats.org/drawingml/2006/main">
              <a:graphicData uri="http://schemas.openxmlformats.org/drawingml/2006/picture">
                <pic:pic xmlns:pic="http://schemas.openxmlformats.org/drawingml/2006/picture">
                  <pic:nvPicPr>
                    <pic:cNvPr id="1073741825" name="Winchester Basics Bank – Provides emergency food and clothes ..." descr="Winchester Basics Bank – Provides emergency food and clothes ..."/>
                    <pic:cNvPicPr>
                      <a:picLocks noChangeAspect="1"/>
                    </pic:cNvPicPr>
                  </pic:nvPicPr>
                  <pic:blipFill>
                    <a:blip r:embed="rId4">
                      <a:extLst/>
                    </a:blip>
                    <a:stretch>
                      <a:fillRect/>
                    </a:stretch>
                  </pic:blipFill>
                  <pic:spPr>
                    <a:xfrm>
                      <a:off x="0" y="0"/>
                      <a:ext cx="1524000" cy="1524000"/>
                    </a:xfrm>
                    <a:prstGeom prst="rect">
                      <a:avLst/>
                    </a:prstGeom>
                    <a:ln w="12700" cap="flat">
                      <a:noFill/>
                      <a:miter lim="400000"/>
                    </a:ln>
                    <a:effectLst/>
                  </pic:spPr>
                </pic:pic>
              </a:graphicData>
            </a:graphic>
          </wp:inline>
        </w:drawing>
      </w:r>
      <w:r>
        <w:drawing xmlns:a="http://schemas.openxmlformats.org/drawingml/2006/main">
          <wp:inline distT="0" distB="0" distL="0" distR="0">
            <wp:extent cx="2463800" cy="1784350"/>
            <wp:effectExtent l="0" t="0" r="0" b="0"/>
            <wp:docPr id="1073741826" name="officeArt object" descr="Winchester Basics Bank – Provides emergency food and clothes to individuals  and families in need"/>
            <wp:cNvGraphicFramePr/>
            <a:graphic xmlns:a="http://schemas.openxmlformats.org/drawingml/2006/main">
              <a:graphicData uri="http://schemas.openxmlformats.org/drawingml/2006/picture">
                <pic:pic xmlns:pic="http://schemas.openxmlformats.org/drawingml/2006/picture">
                  <pic:nvPicPr>
                    <pic:cNvPr id="1073741826" name="Winchester Basics Bank – Provides emergency food and clothes to individuals  and families in need" descr="Winchester Basics Bank – Provides emergency food and clothes to individuals  and families in need"/>
                    <pic:cNvPicPr>
                      <a:picLocks noChangeAspect="1"/>
                    </pic:cNvPicPr>
                  </pic:nvPicPr>
                  <pic:blipFill>
                    <a:blip r:embed="rId5">
                      <a:extLst/>
                    </a:blip>
                    <a:stretch>
                      <a:fillRect/>
                    </a:stretch>
                  </pic:blipFill>
                  <pic:spPr>
                    <a:xfrm>
                      <a:off x="0" y="0"/>
                      <a:ext cx="2463800" cy="1784350"/>
                    </a:xfrm>
                    <a:prstGeom prst="rect">
                      <a:avLst/>
                    </a:prstGeom>
                    <a:ln w="12700" cap="flat">
                      <a:noFill/>
                      <a:miter lim="400000"/>
                    </a:ln>
                    <a:effectLst/>
                  </pic:spPr>
                </pic:pic>
              </a:graphicData>
            </a:graphic>
          </wp:inline>
        </w:drawing>
      </w:r>
    </w:p>
    <w:p>
      <w:pPr>
        <w:pStyle w:val="Body"/>
        <w:tabs>
          <w:tab w:val="left" w:pos="5955"/>
        </w:tabs>
        <w:ind w:left="978" w:firstLine="0"/>
        <w:rPr>
          <w:b w:val="1"/>
          <w:bCs w:val="1"/>
          <w:sz w:val="36"/>
          <w:szCs w:val="36"/>
        </w:rPr>
      </w:pPr>
      <w:r>
        <w:rPr>
          <w:b w:val="1"/>
          <w:bCs w:val="1"/>
          <w:spacing w:val="13"/>
          <w:sz w:val="36"/>
          <w:szCs w:val="36"/>
          <w:rtl w:val="0"/>
          <w:lang w:val="de-DE"/>
        </w:rPr>
        <w:t>WINCHESTER</w:t>
      </w:r>
      <w:r>
        <w:rPr>
          <w:b w:val="1"/>
          <w:bCs w:val="1"/>
          <w:spacing w:val="29"/>
          <w:sz w:val="36"/>
          <w:szCs w:val="36"/>
          <w:rtl w:val="0"/>
        </w:rPr>
        <w:t xml:space="preserve"> </w:t>
      </w:r>
      <w:r>
        <w:rPr>
          <w:b w:val="1"/>
          <w:bCs w:val="1"/>
          <w:spacing w:val="12"/>
          <w:sz w:val="36"/>
          <w:szCs w:val="36"/>
          <w:rtl w:val="0"/>
          <w:lang w:val="pt-PT"/>
        </w:rPr>
        <w:t>BASICS</w:t>
      </w:r>
      <w:r>
        <w:rPr>
          <w:b w:val="1"/>
          <w:bCs w:val="1"/>
          <w:spacing w:val="31"/>
          <w:sz w:val="36"/>
          <w:szCs w:val="36"/>
          <w:rtl w:val="0"/>
        </w:rPr>
        <w:t xml:space="preserve"> </w:t>
      </w:r>
      <w:r>
        <w:rPr>
          <w:b w:val="1"/>
          <w:bCs w:val="1"/>
          <w:spacing w:val="11"/>
          <w:sz w:val="36"/>
          <w:szCs w:val="36"/>
          <w:rtl w:val="0"/>
          <w:lang w:val="de-DE"/>
        </w:rPr>
        <w:t>BANK</w:t>
      </w:r>
    </w:p>
    <w:p>
      <w:pPr>
        <w:pStyle w:val="Body Text"/>
        <w:spacing w:before="221" w:line="254" w:lineRule="auto"/>
      </w:pPr>
      <w:r>
        <w:rPr>
          <w:rtl w:val="0"/>
          <w:lang w:val="en-US"/>
        </w:rPr>
        <w:t>Winchester Basics Bank was established, almost 20 years ago, to provide an emergency food and</w:t>
      </w:r>
      <w:r>
        <w:rPr>
          <w:spacing w:val="0"/>
          <w:rtl w:val="0"/>
          <w:lang w:val="en-US"/>
        </w:rPr>
        <w:t xml:space="preserve"> </w:t>
      </w:r>
      <w:r>
        <w:rPr>
          <w:rtl w:val="0"/>
          <w:lang w:val="en-US"/>
        </w:rPr>
        <w:t>clothing</w:t>
      </w:r>
      <w:r>
        <w:rPr>
          <w:spacing w:val="0"/>
          <w:rtl w:val="0"/>
          <w:lang w:val="en-US"/>
        </w:rPr>
        <w:t xml:space="preserve"> </w:t>
      </w:r>
      <w:r>
        <w:rPr>
          <w:rtl w:val="0"/>
          <w:lang w:val="en-US"/>
        </w:rPr>
        <w:t>service</w:t>
      </w:r>
      <w:r>
        <w:rPr>
          <w:spacing w:val="0"/>
          <w:rtl w:val="0"/>
          <w:lang w:val="en-US"/>
        </w:rPr>
        <w:t xml:space="preserve"> </w:t>
      </w:r>
      <w:r>
        <w:rPr>
          <w:rtl w:val="0"/>
          <w:lang w:val="en-US"/>
        </w:rPr>
        <w:t>for</w:t>
      </w:r>
      <w:r>
        <w:rPr>
          <w:spacing w:val="0"/>
          <w:rtl w:val="0"/>
          <w:lang w:val="en-US"/>
        </w:rPr>
        <w:t xml:space="preserve"> </w:t>
      </w:r>
      <w:r>
        <w:rPr>
          <w:rtl w:val="0"/>
          <w:lang w:val="en-US"/>
        </w:rPr>
        <w:t>people</w:t>
      </w:r>
      <w:r>
        <w:rPr>
          <w:spacing w:val="0"/>
          <w:rtl w:val="0"/>
          <w:lang w:val="en-US"/>
        </w:rPr>
        <w:t xml:space="preserve"> </w:t>
      </w:r>
      <w:r>
        <w:rPr>
          <w:rtl w:val="0"/>
          <w:lang w:val="en-US"/>
        </w:rPr>
        <w:t>facing</w:t>
      </w:r>
      <w:r>
        <w:rPr>
          <w:spacing w:val="0"/>
          <w:rtl w:val="0"/>
          <w:lang w:val="en-US"/>
        </w:rPr>
        <w:t xml:space="preserve"> </w:t>
      </w:r>
      <w:r>
        <w:rPr>
          <w:rtl w:val="0"/>
          <w:lang w:val="en-US"/>
        </w:rPr>
        <w:t>difficulty</w:t>
      </w:r>
      <w:r>
        <w:rPr>
          <w:spacing w:val="0"/>
          <w:rtl w:val="0"/>
          <w:lang w:val="en-US"/>
        </w:rPr>
        <w:t xml:space="preserve"> </w:t>
      </w:r>
      <w:r>
        <w:rPr>
          <w:rtl w:val="0"/>
          <w:lang w:val="en-US"/>
        </w:rPr>
        <w:t>following</w:t>
      </w:r>
      <w:r>
        <w:rPr>
          <w:spacing w:val="0"/>
          <w:rtl w:val="0"/>
          <w:lang w:val="en-US"/>
        </w:rPr>
        <w:t xml:space="preserve"> </w:t>
      </w:r>
      <w:r>
        <w:rPr>
          <w:rtl w:val="0"/>
          <w:lang w:val="en-US"/>
        </w:rPr>
        <w:t>an</w:t>
      </w:r>
      <w:r>
        <w:rPr>
          <w:spacing w:val="0"/>
          <w:rtl w:val="0"/>
          <w:lang w:val="en-US"/>
        </w:rPr>
        <w:t xml:space="preserve"> </w:t>
      </w:r>
      <w:r>
        <w:rPr>
          <w:rtl w:val="0"/>
          <w:lang w:val="en-US"/>
        </w:rPr>
        <w:t>unexpected event in their lives.  In recent years the demand for our help has risen exponentially, especially in the current cost-of-living crisis.</w:t>
      </w:r>
    </w:p>
    <w:p>
      <w:pPr>
        <w:pStyle w:val="Body Text"/>
        <w:spacing w:before="197" w:line="254" w:lineRule="auto"/>
        <w:ind w:right="174"/>
      </w:pPr>
      <w:r>
        <w:rPr>
          <w:rtl w:val="0"/>
          <w:lang w:val="en-US"/>
        </w:rPr>
        <w:t>We are a Christian charity supported by local churches, schools, caring organisations and individuals, together with local supermarkets and Winchester City Council.  Food</w:t>
      </w:r>
      <w:r>
        <w:rPr>
          <w:spacing w:val="0"/>
          <w:rtl w:val="0"/>
          <w:lang w:val="en-US"/>
        </w:rPr>
        <w:t xml:space="preserve"> </w:t>
      </w:r>
      <w:r>
        <w:rPr>
          <w:rtl w:val="0"/>
          <w:lang w:val="en-US"/>
        </w:rPr>
        <w:t>is</w:t>
      </w:r>
      <w:r>
        <w:rPr>
          <w:spacing w:val="0"/>
          <w:rtl w:val="0"/>
          <w:lang w:val="en-US"/>
        </w:rPr>
        <w:t xml:space="preserve"> </w:t>
      </w:r>
      <w:r>
        <w:rPr>
          <w:rtl w:val="0"/>
          <w:lang w:val="en-US"/>
        </w:rPr>
        <w:t>donated</w:t>
      </w:r>
      <w:r>
        <w:rPr>
          <w:spacing w:val="0"/>
          <w:rtl w:val="0"/>
          <w:lang w:val="en-US"/>
        </w:rPr>
        <w:t xml:space="preserve"> </w:t>
      </w:r>
      <w:r>
        <w:rPr>
          <w:rtl w:val="0"/>
          <w:lang w:val="en-US"/>
        </w:rPr>
        <w:t>“</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Community</w:t>
      </w:r>
      <w:r>
        <w:rPr>
          <w:spacing w:val="0"/>
          <w:rtl w:val="0"/>
          <w:lang w:val="en-US"/>
        </w:rPr>
        <w:t xml:space="preserve"> </w:t>
      </w:r>
      <w:r>
        <w:rPr>
          <w:rtl w:val="0"/>
          <w:lang w:val="en-US"/>
        </w:rPr>
        <w:t>for</w:t>
      </w:r>
      <w:r>
        <w:rPr>
          <w:spacing w:val="0"/>
          <w:rtl w:val="0"/>
          <w:lang w:val="en-US"/>
        </w:rPr>
        <w:t xml:space="preserve"> </w:t>
      </w:r>
      <w:r>
        <w:rPr>
          <w:rtl w:val="0"/>
          <w:lang w:val="en-US"/>
        </w:rPr>
        <w:t>the</w:t>
      </w:r>
      <w:r>
        <w:rPr>
          <w:spacing w:val="0"/>
          <w:rtl w:val="0"/>
          <w:lang w:val="en-US"/>
        </w:rPr>
        <w:t xml:space="preserve"> </w:t>
      </w:r>
      <w:r>
        <w:rPr>
          <w:rtl w:val="0"/>
          <w:lang w:val="en-US"/>
        </w:rPr>
        <w:t>Community</w:t>
      </w:r>
      <w:r>
        <w:rPr>
          <w:rtl w:val="0"/>
          <w:lang w:val="en-US"/>
        </w:rPr>
        <w:t>”</w:t>
      </w:r>
      <w:r>
        <w:rPr>
          <w:spacing w:val="0"/>
          <w:rtl w:val="0"/>
          <w:lang w:val="en-US"/>
        </w:rPr>
        <w:t xml:space="preserve"> </w:t>
      </w:r>
      <w:r>
        <w:rPr>
          <w:rtl w:val="0"/>
          <w:lang w:val="en-US"/>
        </w:rPr>
        <w:t>directly</w:t>
      </w:r>
      <w:r>
        <w:rPr>
          <w:spacing w:val="0"/>
          <w:rtl w:val="0"/>
          <w:lang w:val="en-US"/>
        </w:rPr>
        <w:t xml:space="preserve"> </w:t>
      </w:r>
      <w:r>
        <w:rPr>
          <w:rtl w:val="0"/>
          <w:lang w:val="en-US"/>
        </w:rPr>
        <w:t>from</w:t>
      </w:r>
      <w:r>
        <w:rPr>
          <w:spacing w:val="0"/>
          <w:rtl w:val="0"/>
          <w:lang w:val="en-US"/>
        </w:rPr>
        <w:t xml:space="preserve"> </w:t>
      </w:r>
      <w:r>
        <w:rPr>
          <w:rtl w:val="0"/>
          <w:lang w:val="en-US"/>
        </w:rPr>
        <w:t>local residents</w:t>
      </w:r>
      <w:r>
        <w:rPr>
          <w:spacing w:val="0"/>
          <w:rtl w:val="0"/>
          <w:lang w:val="en-US"/>
        </w:rPr>
        <w:t xml:space="preserve"> </w:t>
      </w:r>
      <w:r>
        <w:rPr>
          <w:rtl w:val="0"/>
          <w:lang w:val="en-US"/>
        </w:rPr>
        <w:t>via</w:t>
      </w:r>
      <w:r>
        <w:rPr>
          <w:spacing w:val="0"/>
          <w:rtl w:val="0"/>
          <w:lang w:val="en-US"/>
        </w:rPr>
        <w:t xml:space="preserve"> </w:t>
      </w:r>
      <w:r>
        <w:rPr>
          <w:rtl w:val="0"/>
          <w:lang w:val="en-US"/>
        </w:rPr>
        <w:t>our</w:t>
      </w:r>
      <w:r>
        <w:rPr>
          <w:spacing w:val="0"/>
          <w:rtl w:val="0"/>
          <w:lang w:val="en-US"/>
        </w:rPr>
        <w:t xml:space="preserve"> </w:t>
      </w:r>
      <w:r>
        <w:rPr>
          <w:rtl w:val="0"/>
          <w:lang w:val="en-US"/>
        </w:rPr>
        <w:t>collection</w:t>
      </w:r>
      <w:r>
        <w:rPr>
          <w:spacing w:val="0"/>
          <w:rtl w:val="0"/>
          <w:lang w:val="en-US"/>
        </w:rPr>
        <w:t xml:space="preserve"> </w:t>
      </w:r>
      <w:r>
        <w:rPr>
          <w:rtl w:val="0"/>
          <w:lang w:val="en-US"/>
        </w:rPr>
        <w:t>points</w:t>
      </w:r>
      <w:r>
        <w:rPr>
          <w:spacing w:val="0"/>
          <w:rtl w:val="0"/>
          <w:lang w:val="en-US"/>
        </w:rPr>
        <w:t xml:space="preserve"> </w:t>
      </w:r>
      <w:r>
        <w:rPr>
          <w:rtl w:val="0"/>
          <w:lang w:val="en-US"/>
        </w:rPr>
        <w:t>in</w:t>
      </w:r>
      <w:r>
        <w:rPr>
          <w:spacing w:val="0"/>
          <w:rtl w:val="0"/>
          <w:lang w:val="en-US"/>
        </w:rPr>
        <w:t xml:space="preserve"> </w:t>
      </w:r>
      <w:r>
        <w:rPr>
          <w:rtl w:val="0"/>
          <w:lang w:val="en-US"/>
        </w:rPr>
        <w:t>local</w:t>
      </w:r>
      <w:r>
        <w:rPr>
          <w:spacing w:val="0"/>
          <w:rtl w:val="0"/>
          <w:lang w:val="en-US"/>
        </w:rPr>
        <w:t xml:space="preserve"> </w:t>
      </w:r>
      <w:r>
        <w:rPr>
          <w:rtl w:val="0"/>
          <w:lang w:val="en-US"/>
        </w:rPr>
        <w:t>supermarkets</w:t>
      </w:r>
      <w:r>
        <w:rPr>
          <w:spacing w:val="0"/>
          <w:rtl w:val="0"/>
          <w:lang w:val="en-US"/>
        </w:rPr>
        <w:t xml:space="preserve"> </w:t>
      </w:r>
      <w:r>
        <w:rPr>
          <w:rtl w:val="0"/>
          <w:lang w:val="en-US"/>
        </w:rPr>
        <w:t>or</w:t>
      </w:r>
      <w:r>
        <w:rPr>
          <w:spacing w:val="0"/>
          <w:rtl w:val="0"/>
          <w:lang w:val="en-US"/>
        </w:rPr>
        <w:t xml:space="preserve"> </w:t>
      </w:r>
      <w:r>
        <w:rPr>
          <w:rtl w:val="0"/>
          <w:lang w:val="en-US"/>
        </w:rPr>
        <w:t>by</w:t>
      </w:r>
      <w:r>
        <w:rPr>
          <w:spacing w:val="0"/>
          <w:rtl w:val="0"/>
          <w:lang w:val="en-US"/>
        </w:rPr>
        <w:t xml:space="preserve"> </w:t>
      </w:r>
      <w:r>
        <w:rPr>
          <w:rtl w:val="0"/>
          <w:lang w:val="en-US"/>
        </w:rPr>
        <w:t>organisations eg</w:t>
      </w:r>
      <w:r>
        <w:rPr>
          <w:spacing w:val="0"/>
          <w:rtl w:val="0"/>
          <w:lang w:val="en-US"/>
        </w:rPr>
        <w:t xml:space="preserve"> </w:t>
      </w:r>
      <w:r>
        <w:rPr>
          <w:rtl w:val="0"/>
          <w:lang w:val="en-US"/>
        </w:rPr>
        <w:t>at</w:t>
      </w:r>
      <w:r>
        <w:rPr>
          <w:spacing w:val="0"/>
          <w:rtl w:val="0"/>
          <w:lang w:val="en-US"/>
        </w:rPr>
        <w:t xml:space="preserve"> </w:t>
      </w:r>
      <w:r>
        <w:rPr>
          <w:rtl w:val="0"/>
          <w:lang w:val="en-US"/>
        </w:rPr>
        <w:t>harvest-time</w:t>
      </w:r>
      <w:r>
        <w:rPr>
          <w:spacing w:val="0"/>
          <w:rtl w:val="0"/>
          <w:lang w:val="en-US"/>
        </w:rPr>
        <w:t>;</w:t>
      </w:r>
      <w:r>
        <w:rPr>
          <w:rtl w:val="0"/>
          <w:lang w:val="en-US"/>
        </w:rPr>
        <w:t>despite this generous support, demand is now outstripping the donations we receive and we are purchasing additional stocks of food every week thanks to financial donations from generous individuals, businesses and charitable groups.</w:t>
      </w:r>
    </w:p>
    <w:p>
      <w:pPr>
        <w:pStyle w:val="Body Text"/>
        <w:spacing w:before="199" w:line="254" w:lineRule="auto"/>
        <w:ind w:right="91"/>
      </w:pPr>
      <w:r>
        <w:rPr>
          <w:rtl w:val="0"/>
          <w:lang w:val="en-US"/>
        </w:rPr>
        <w:t>Our clients are referred to us by over 80 agents including the City Council, Citizens Advice Bureau, Housing Associations, local caring charities such as the Trinity Centre and local churches. Clients are able to choose enough food for 5 days at any of our 4 hubs, and can visit us up to eight times in a year. We also provide food for lunches during</w:t>
      </w:r>
      <w:r>
        <w:rPr>
          <w:spacing w:val="0"/>
          <w:rtl w:val="0"/>
          <w:lang w:val="en-US"/>
        </w:rPr>
        <w:t xml:space="preserve"> </w:t>
      </w:r>
      <w:r>
        <w:rPr>
          <w:rtl w:val="0"/>
          <w:lang w:val="en-US"/>
        </w:rPr>
        <w:t>holiday</w:t>
      </w:r>
      <w:r>
        <w:rPr>
          <w:spacing w:val="0"/>
          <w:rtl w:val="0"/>
          <w:lang w:val="en-US"/>
        </w:rPr>
        <w:t xml:space="preserve"> </w:t>
      </w:r>
      <w:r>
        <w:rPr>
          <w:rtl w:val="0"/>
          <w:lang w:val="en-US"/>
        </w:rPr>
        <w:t>periods</w:t>
      </w:r>
      <w:r>
        <w:rPr>
          <w:spacing w:val="0"/>
          <w:rtl w:val="0"/>
          <w:lang w:val="en-US"/>
        </w:rPr>
        <w:t xml:space="preserve"> </w:t>
      </w:r>
      <w:r>
        <w:rPr>
          <w:rtl w:val="0"/>
          <w:lang w:val="en-US"/>
        </w:rPr>
        <w:t>to</w:t>
      </w:r>
      <w:r>
        <w:rPr>
          <w:spacing w:val="0"/>
          <w:rtl w:val="0"/>
          <w:lang w:val="en-US"/>
        </w:rPr>
        <w:t xml:space="preserve"> many </w:t>
      </w:r>
      <w:r>
        <w:rPr>
          <w:rtl w:val="0"/>
          <w:lang w:val="en-US"/>
        </w:rPr>
        <w:t>families</w:t>
      </w:r>
      <w:r>
        <w:rPr>
          <w:spacing w:val="0"/>
          <w:rtl w:val="0"/>
          <w:lang w:val="en-US"/>
        </w:rPr>
        <w:t>.</w:t>
      </w:r>
    </w:p>
    <w:p>
      <w:pPr>
        <w:pStyle w:val="Body Text"/>
        <w:spacing w:before="198" w:line="254" w:lineRule="auto"/>
        <w:ind w:right="91"/>
      </w:pPr>
      <w:r>
        <w:rPr>
          <w:rtl w:val="0"/>
          <w:lang w:val="en-US"/>
        </w:rPr>
        <w:t xml:space="preserve">Please help by donating food, money or your time and energy. </w:t>
      </w:r>
    </w:p>
    <w:p>
      <w:pPr>
        <w:pStyle w:val="Body Text"/>
        <w:spacing w:before="198" w:line="254" w:lineRule="auto"/>
        <w:ind w:right="91"/>
      </w:pPr>
      <w:r>
        <w:rPr>
          <w:rtl w:val="0"/>
          <w:lang w:val="en-US"/>
        </w:rPr>
        <w:t>Up-to-date</w:t>
      </w:r>
      <w:r>
        <w:rPr>
          <w:spacing w:val="0"/>
          <w:rtl w:val="0"/>
          <w:lang w:val="en-US"/>
        </w:rPr>
        <w:t xml:space="preserve"> </w:t>
      </w:r>
      <w:r>
        <w:rPr>
          <w:rtl w:val="0"/>
          <w:lang w:val="en-US"/>
        </w:rPr>
        <w:t>information</w:t>
      </w:r>
      <w:r>
        <w:rPr>
          <w:spacing w:val="0"/>
          <w:rtl w:val="0"/>
          <w:lang w:val="en-US"/>
        </w:rPr>
        <w:t xml:space="preserve"> </w:t>
      </w:r>
      <w:r>
        <w:rPr>
          <w:rtl w:val="0"/>
          <w:lang w:val="en-US"/>
        </w:rPr>
        <w:t>and</w:t>
      </w:r>
      <w:r>
        <w:rPr>
          <w:spacing w:val="0"/>
          <w:rtl w:val="0"/>
          <w:lang w:val="en-US"/>
        </w:rPr>
        <w:t xml:space="preserve"> </w:t>
      </w:r>
      <w:r>
        <w:rPr>
          <w:rtl w:val="0"/>
          <w:lang w:val="en-US"/>
        </w:rPr>
        <w:t>details</w:t>
      </w:r>
      <w:r>
        <w:rPr>
          <w:spacing w:val="0"/>
          <w:rtl w:val="0"/>
          <w:lang w:val="en-US"/>
        </w:rPr>
        <w:t xml:space="preserve"> </w:t>
      </w:r>
      <w:r>
        <w:rPr>
          <w:rtl w:val="0"/>
          <w:lang w:val="en-US"/>
        </w:rPr>
        <w:t>about</w:t>
      </w:r>
      <w:r>
        <w:rPr>
          <w:spacing w:val="0"/>
          <w:rtl w:val="0"/>
          <w:lang w:val="en-US"/>
        </w:rPr>
        <w:t xml:space="preserve"> </w:t>
      </w:r>
      <w:r>
        <w:rPr>
          <w:rtl w:val="0"/>
          <w:lang w:val="en-US"/>
        </w:rPr>
        <w:t>donating</w:t>
      </w:r>
      <w:r>
        <w:rPr>
          <w:spacing w:val="0"/>
          <w:rtl w:val="0"/>
          <w:lang w:val="en-US"/>
        </w:rPr>
        <w:t xml:space="preserve"> </w:t>
      </w:r>
      <w:r>
        <w:rPr>
          <w:rtl w:val="0"/>
          <w:lang w:val="en-US"/>
        </w:rPr>
        <w:t>and</w:t>
      </w:r>
      <w:r>
        <w:rPr>
          <w:spacing w:val="0"/>
          <w:rtl w:val="0"/>
          <w:lang w:val="en-US"/>
        </w:rPr>
        <w:t xml:space="preserve"> </w:t>
      </w:r>
      <w:r>
        <w:rPr>
          <w:rtl w:val="0"/>
          <w:lang w:val="en-US"/>
        </w:rPr>
        <w:t xml:space="preserve">volunteering are posted on our website </w:t>
      </w:r>
      <w:r>
        <w:rPr>
          <w:rStyle w:val="Hyperlink.0"/>
        </w:rPr>
        <w:fldChar w:fldCharType="begin" w:fldLock="0"/>
      </w:r>
      <w:r>
        <w:rPr>
          <w:rStyle w:val="Hyperlink.0"/>
        </w:rPr>
        <w:instrText xml:space="preserve"> HYPERLINK "http://www.winchesterbasicsbank.co.uk/"</w:instrText>
      </w:r>
      <w:r>
        <w:rPr>
          <w:rStyle w:val="Hyperlink.0"/>
        </w:rPr>
        <w:fldChar w:fldCharType="separate" w:fldLock="0"/>
      </w:r>
      <w:r>
        <w:rPr>
          <w:rStyle w:val="Hyperlink.0"/>
          <w:rtl w:val="0"/>
          <w:lang w:val="en-US"/>
        </w:rPr>
        <w:t>www.winchesterbasicsbank.co.uk</w:t>
      </w:r>
      <w:r>
        <w:rPr/>
        <w:fldChar w:fldCharType="end" w:fldLock="0"/>
      </w:r>
      <w:r>
        <w:rPr>
          <w:rStyle w:val="None"/>
          <w:rtl w:val="0"/>
          <w:lang w:val="en-US"/>
        </w:rPr>
        <w:t xml:space="preserve"> </w:t>
      </w:r>
    </w:p>
    <w:p>
      <w:pPr>
        <w:pStyle w:val="Body Text"/>
        <w:spacing w:before="198" w:line="254" w:lineRule="auto"/>
        <w:ind w:right="91"/>
      </w:pPr>
      <w:r>
        <w:rPr>
          <w:rStyle w:val="None"/>
          <w:rtl w:val="0"/>
          <w:lang w:val="en-US"/>
        </w:rPr>
        <w:t xml:space="preserve">on our Facebook page </w:t>
      </w:r>
      <w:r>
        <w:rPr>
          <w:rStyle w:val="Hyperlink.1"/>
        </w:rPr>
        <w:fldChar w:fldCharType="begin" w:fldLock="0"/>
      </w:r>
      <w:r>
        <w:rPr>
          <w:rStyle w:val="Hyperlink.1"/>
        </w:rPr>
        <w:instrText xml:space="preserve"> HYPERLINK "https://www.facebook.com/pages/Winchester-Basics-Bank/1377373542487373"</w:instrText>
      </w:r>
      <w:r>
        <w:rPr>
          <w:rStyle w:val="Hyperlink.1"/>
        </w:rPr>
        <w:fldChar w:fldCharType="separate" w:fldLock="0"/>
      </w:r>
      <w:r>
        <w:rPr>
          <w:rStyle w:val="Hyperlink.1"/>
          <w:rtl w:val="0"/>
          <w:lang w:val="en-US"/>
        </w:rPr>
        <w:t>https://www.facebook.com/pages/Winchester-Basics-Bank/1377373542487373</w:t>
      </w:r>
      <w:r>
        <w:rPr/>
        <w:fldChar w:fldCharType="end" w:fldLock="0"/>
      </w:r>
    </w:p>
    <w:p>
      <w:pPr>
        <w:pStyle w:val="Body Text"/>
        <w:spacing w:before="198" w:line="254" w:lineRule="auto"/>
        <w:ind w:right="91"/>
      </w:pPr>
      <w:r>
        <w:rPr>
          <w:rStyle w:val="None"/>
          <w:rtl w:val="0"/>
          <w:lang w:val="en-US"/>
        </w:rPr>
        <w:t>and on Instagram</w:t>
      </w:r>
    </w:p>
    <w:p>
      <w:pPr>
        <w:pStyle w:val="Body Text"/>
        <w:ind w:left="0" w:firstLine="0"/>
      </w:pPr>
    </w:p>
    <w:p>
      <w:pPr>
        <w:pStyle w:val="Body Text"/>
        <w:spacing w:before="105"/>
        <w:ind w:left="0" w:firstLine="0"/>
      </w:pPr>
    </w:p>
    <w:p>
      <w:pPr>
        <w:pStyle w:val="Body Text"/>
      </w:pPr>
      <w:r>
        <w:rPr>
          <w:rStyle w:val="None"/>
          <w:rtl w:val="0"/>
          <w:lang w:val="en-US"/>
        </w:rPr>
        <w:t>Parish</w:t>
      </w:r>
      <w:r>
        <w:rPr>
          <w:rStyle w:val="None"/>
          <w:spacing w:val="-2"/>
          <w:rtl w:val="0"/>
          <w:lang w:val="en-US"/>
        </w:rPr>
        <w:t xml:space="preserve"> </w:t>
      </w:r>
      <w:r>
        <w:rPr>
          <w:rStyle w:val="None"/>
          <w:rtl w:val="0"/>
          <w:lang w:val="en-US"/>
        </w:rPr>
        <w:t>Contact:</w:t>
      </w:r>
      <w:r>
        <w:rPr>
          <w:rStyle w:val="None"/>
          <w:spacing w:val="-1"/>
          <w:rtl w:val="0"/>
          <w:lang w:val="en-US"/>
        </w:rPr>
        <w:t xml:space="preserve"> </w:t>
      </w:r>
      <w:r>
        <w:rPr>
          <w:rStyle w:val="None"/>
          <w:rtl w:val="0"/>
          <w:lang w:val="en-US"/>
        </w:rPr>
        <w:t xml:space="preserve">Mary </w:t>
      </w:r>
      <w:r>
        <w:rPr>
          <w:rStyle w:val="None"/>
          <w:spacing w:val="-2"/>
          <w:rtl w:val="0"/>
          <w:lang w:val="en-US"/>
        </w:rPr>
        <w:t>Alveyn</w:t>
      </w:r>
      <w:r>
        <w:rPr>
          <w:rStyle w:val="None"/>
          <w:rtl w:val="0"/>
          <w:lang w:val="en-US"/>
        </w:rPr>
        <w:t>, Trustee</w:t>
      </w:r>
    </w:p>
    <w:sectPr>
      <w:headerReference w:type="default" r:id="rId6"/>
      <w:footerReference w:type="default" r:id="rId7"/>
      <w:pgSz w:w="11900" w:h="16840" w:orient="portrait"/>
      <w:pgMar w:top="1940" w:right="1040" w:bottom="280" w:left="10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14"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 w:type="character" w:styleId="Hyperlink.1">
    <w:name w:val="Hyperlink.1"/>
    <w:basedOn w:val="Hyperlink"/>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Georgia"/>
        <a:ea typeface="Georgia"/>
        <a:cs typeface="Georg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